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3150"/>
        <w:gridCol w:w="6845"/>
      </w:tblGrid>
      <w:tr w:rsidR="009920EA" w:rsidRPr="009920EA" w:rsidTr="00B36C24">
        <w:trPr>
          <w:trHeight w:val="1690"/>
        </w:trPr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920EA" w:rsidRDefault="009920EA" w:rsidP="00B36C24">
            <w:pPr>
              <w:snapToGrid w:val="0"/>
              <w:spacing w:line="100" w:lineRule="atLeast"/>
              <w:rPr>
                <w:sz w:val="2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C3D72C" wp14:editId="6A22B79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10160</wp:posOffset>
                  </wp:positionV>
                  <wp:extent cx="1958975" cy="1169670"/>
                  <wp:effectExtent l="0" t="0" r="3175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16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20EA" w:rsidRDefault="009920EA" w:rsidP="00B36C24">
            <w:pPr>
              <w:spacing w:before="57" w:line="100" w:lineRule="atLeast"/>
              <w:jc w:val="center"/>
              <w:rPr>
                <w:rFonts w:ascii="Arial" w:hAnsi="Arial"/>
                <w:b/>
                <w:color w:val="632423"/>
                <w:sz w:val="32"/>
                <w:szCs w:val="32"/>
              </w:rPr>
            </w:pPr>
            <w:r>
              <w:rPr>
                <w:rFonts w:ascii="Verdana" w:hAnsi="Verdana" w:cs="Verdana"/>
                <w:spacing w:val="-20"/>
                <w:sz w:val="22"/>
                <w:szCs w:val="22"/>
              </w:rPr>
              <w:t>MINISTERO DELL'ISTRUZIONE DELL’ UNIVERSITÁ  E  DELLA RICERCA</w:t>
            </w:r>
          </w:p>
          <w:p w:rsidR="009920EA" w:rsidRDefault="009920EA" w:rsidP="00B36C24">
            <w:pPr>
              <w:spacing w:before="113" w:after="113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color w:val="632423"/>
                <w:sz w:val="32"/>
                <w:szCs w:val="32"/>
              </w:rPr>
              <w:t>ISTITUTO COMPRENSIVO 5 MODENA</w:t>
            </w:r>
          </w:p>
          <w:p w:rsidR="009920EA" w:rsidRPr="00565E55" w:rsidRDefault="009920EA" w:rsidP="00B36C24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Ciro Bisi, 140    41125 Modena</w:t>
            </w:r>
            <w:r w:rsidRPr="00565E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565E55">
              <w:rPr>
                <w:rFonts w:ascii="Calibri" w:hAnsi="Calibri" w:cs="Calibri"/>
                <w:sz w:val="22"/>
                <w:szCs w:val="22"/>
              </w:rPr>
              <w:t xml:space="preserve">Tel. 059 303511                         </w:t>
            </w:r>
          </w:p>
          <w:p w:rsidR="009920EA" w:rsidRPr="003E4B78" w:rsidRDefault="009920EA" w:rsidP="00B36C24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Calibri" w:hAnsi="Calibri"/>
                  <w:sz w:val="22"/>
                  <w:szCs w:val="22"/>
                </w:rPr>
                <w:t>moic84300e@istruzione.it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moic84300e@pec.istruzione.it</w:t>
              </w:r>
            </w:hyperlink>
          </w:p>
          <w:p w:rsidR="009920EA" w:rsidRPr="004D643C" w:rsidRDefault="009920EA" w:rsidP="00B36C24">
            <w:pPr>
              <w:spacing w:line="100" w:lineRule="atLeast"/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Sito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web: www.ic5modena.edu.it</w:t>
            </w:r>
          </w:p>
        </w:tc>
      </w:tr>
    </w:tbl>
    <w:p w:rsidR="009920EA" w:rsidRDefault="009920EA" w:rsidP="009920EA">
      <w:pPr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 w:cs="Verdana"/>
          <w:i/>
          <w:iCs/>
          <w:sz w:val="12"/>
          <w:szCs w:val="12"/>
        </w:rPr>
        <w:t>______________________________________________________________________________________________________________</w:t>
      </w:r>
    </w:p>
    <w:p w:rsidR="009920EA" w:rsidRDefault="009920EA" w:rsidP="00B200B5">
      <w:pPr>
        <w:pStyle w:val="Corpodeltesto2"/>
        <w:jc w:val="both"/>
        <w:rPr>
          <w:rFonts w:ascii="Calibri" w:hAnsi="Calibri" w:cs="Arial"/>
          <w:sz w:val="23"/>
          <w:szCs w:val="23"/>
        </w:rPr>
      </w:pPr>
    </w:p>
    <w:p w:rsidR="00B200B5" w:rsidRPr="009920EA" w:rsidRDefault="00B200B5" w:rsidP="00B200B5">
      <w:pPr>
        <w:pStyle w:val="Corpodeltesto2"/>
        <w:jc w:val="both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 xml:space="preserve">Circ. </w:t>
      </w:r>
      <w:r w:rsidRPr="009920EA">
        <w:rPr>
          <w:rFonts w:ascii="Calibri" w:hAnsi="Calibri" w:cs="Arial"/>
          <w:sz w:val="23"/>
          <w:szCs w:val="23"/>
        </w:rPr>
        <w:t>n</w:t>
      </w:r>
      <w:r w:rsidRPr="009920EA">
        <w:rPr>
          <w:rFonts w:ascii="Calibri" w:hAnsi="Calibri" w:cs="Arial"/>
          <w:sz w:val="23"/>
          <w:szCs w:val="23"/>
        </w:rPr>
        <w:t>.</w:t>
      </w:r>
      <w:r w:rsidRPr="009920EA">
        <w:rPr>
          <w:rFonts w:ascii="Calibri" w:hAnsi="Calibri" w:cs="Arial"/>
          <w:sz w:val="23"/>
          <w:szCs w:val="23"/>
        </w:rPr>
        <w:t xml:space="preserve"> </w:t>
      </w:r>
      <w:r w:rsidR="009920EA" w:rsidRPr="009920EA">
        <w:rPr>
          <w:rFonts w:ascii="Calibri" w:hAnsi="Calibri" w:cs="Arial"/>
          <w:sz w:val="23"/>
          <w:szCs w:val="23"/>
        </w:rPr>
        <w:t>9</w:t>
      </w:r>
      <w:r w:rsidRPr="009920EA">
        <w:rPr>
          <w:rFonts w:ascii="Calibri" w:hAnsi="Calibri" w:cs="Arial"/>
          <w:sz w:val="23"/>
          <w:szCs w:val="23"/>
        </w:rPr>
        <w:t>4</w:t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ab/>
        <w:t xml:space="preserve">           </w:t>
      </w:r>
      <w:r w:rsidRPr="009920EA">
        <w:rPr>
          <w:rFonts w:ascii="Calibri" w:hAnsi="Calibri" w:cs="Arial"/>
          <w:sz w:val="23"/>
          <w:szCs w:val="23"/>
        </w:rPr>
        <w:tab/>
        <w:t xml:space="preserve">          Modena, </w:t>
      </w:r>
      <w:r w:rsidRPr="009920EA">
        <w:rPr>
          <w:rFonts w:ascii="Calibri" w:hAnsi="Calibri" w:cs="Arial"/>
          <w:sz w:val="23"/>
          <w:szCs w:val="23"/>
        </w:rPr>
        <w:t>24 Gennaio 2020</w:t>
      </w:r>
    </w:p>
    <w:p w:rsidR="00B200B5" w:rsidRPr="009920EA" w:rsidRDefault="00B200B5" w:rsidP="00B200B5">
      <w:pPr>
        <w:pStyle w:val="Corpodeltesto2"/>
        <w:jc w:val="both"/>
        <w:rPr>
          <w:rFonts w:ascii="Calibri" w:hAnsi="Calibri" w:cs="Arial"/>
          <w:sz w:val="23"/>
          <w:szCs w:val="23"/>
        </w:rPr>
      </w:pPr>
    </w:p>
    <w:p w:rsidR="00B200B5" w:rsidRPr="009920EA" w:rsidRDefault="00B200B5" w:rsidP="00B200B5">
      <w:pPr>
        <w:pStyle w:val="Corpodeltesto2"/>
        <w:jc w:val="right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>Ai Genitori degli alunni</w:t>
      </w:r>
    </w:p>
    <w:p w:rsidR="00B200B5" w:rsidRPr="009920EA" w:rsidRDefault="00B200B5" w:rsidP="00B200B5">
      <w:pPr>
        <w:pStyle w:val="Corpodeltesto2"/>
        <w:jc w:val="right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>dell’Istituto Comprensivo 5</w:t>
      </w:r>
    </w:p>
    <w:p w:rsidR="00B200B5" w:rsidRPr="009920EA" w:rsidRDefault="00B200B5" w:rsidP="00B200B5">
      <w:pPr>
        <w:pStyle w:val="Corpodeltesto2"/>
        <w:jc w:val="right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>Al Sito web</w:t>
      </w:r>
    </w:p>
    <w:p w:rsidR="00B200B5" w:rsidRPr="009920EA" w:rsidRDefault="00B200B5" w:rsidP="00B200B5">
      <w:pPr>
        <w:pStyle w:val="Corpodeltesto2"/>
        <w:jc w:val="right"/>
        <w:rPr>
          <w:rFonts w:ascii="Calibri" w:hAnsi="Calibri" w:cs="Arial"/>
          <w:sz w:val="23"/>
          <w:szCs w:val="23"/>
        </w:rPr>
      </w:pPr>
    </w:p>
    <w:p w:rsidR="00B200B5" w:rsidRPr="009920EA" w:rsidRDefault="00B200B5" w:rsidP="00B200B5">
      <w:pPr>
        <w:pStyle w:val="Corpodeltesto2"/>
        <w:jc w:val="right"/>
        <w:rPr>
          <w:rFonts w:ascii="Calibri" w:hAnsi="Calibri" w:cs="Arial"/>
          <w:sz w:val="23"/>
          <w:szCs w:val="23"/>
        </w:rPr>
      </w:pPr>
    </w:p>
    <w:p w:rsidR="00B200B5" w:rsidRPr="009920EA" w:rsidRDefault="00B200B5" w:rsidP="00B200B5">
      <w:pPr>
        <w:pStyle w:val="Corpodeltesto2"/>
        <w:jc w:val="right"/>
        <w:rPr>
          <w:rFonts w:ascii="Calibri" w:hAnsi="Calibri" w:cs="Arial"/>
          <w:sz w:val="23"/>
          <w:szCs w:val="23"/>
        </w:rPr>
      </w:pPr>
    </w:p>
    <w:p w:rsidR="00B200B5" w:rsidRPr="009920EA" w:rsidRDefault="00B200B5" w:rsidP="00B200B5">
      <w:pPr>
        <w:pStyle w:val="Corpodeltesto2"/>
        <w:jc w:val="both"/>
        <w:rPr>
          <w:rFonts w:ascii="Calibri" w:hAnsi="Calibri" w:cs="Arial"/>
          <w:b/>
          <w:bCs/>
          <w:sz w:val="23"/>
          <w:szCs w:val="23"/>
        </w:rPr>
      </w:pPr>
      <w:r w:rsidRPr="009920EA">
        <w:rPr>
          <w:rFonts w:ascii="Calibri" w:hAnsi="Calibri" w:cs="Arial"/>
          <w:b/>
          <w:sz w:val="23"/>
          <w:szCs w:val="23"/>
        </w:rPr>
        <w:t xml:space="preserve">Oggetto: </w:t>
      </w:r>
      <w:r w:rsidRPr="009920EA">
        <w:rPr>
          <w:rFonts w:ascii="Calibri" w:hAnsi="Calibri" w:cs="Arial"/>
          <w:sz w:val="23"/>
          <w:szCs w:val="23"/>
          <w:u w:val="single"/>
        </w:rPr>
        <w:t>C</w:t>
      </w:r>
      <w:r w:rsidRPr="009920EA">
        <w:rPr>
          <w:rFonts w:ascii="Calibri" w:hAnsi="Calibri" w:cs="Arial"/>
          <w:bCs/>
          <w:sz w:val="23"/>
          <w:szCs w:val="23"/>
          <w:u w:val="single"/>
        </w:rPr>
        <w:t>andidatura dei genitori per il Comitato per la Valutazione dei docenti (Legge 107/2015)</w:t>
      </w:r>
    </w:p>
    <w:p w:rsidR="00B200B5" w:rsidRPr="009920EA" w:rsidRDefault="00B200B5" w:rsidP="00B200B5">
      <w:pPr>
        <w:pStyle w:val="Corpodeltesto2"/>
        <w:rPr>
          <w:rFonts w:ascii="Calibri" w:hAnsi="Calibri"/>
          <w:sz w:val="23"/>
          <w:szCs w:val="23"/>
        </w:rPr>
      </w:pPr>
    </w:p>
    <w:p w:rsidR="00B200B5" w:rsidRPr="009920EA" w:rsidRDefault="00B200B5" w:rsidP="00B200B5">
      <w:pPr>
        <w:pStyle w:val="Corpodeltesto3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 w:cs="Arial"/>
          <w:sz w:val="23"/>
          <w:szCs w:val="23"/>
        </w:rPr>
        <w:t xml:space="preserve">La Legge 107 del 13 luglio 2015 all’art. 1 comma </w:t>
      </w:r>
      <w:smartTag w:uri="urn:schemas-microsoft-com:office:smarttags" w:element="metricconverter">
        <w:smartTagPr>
          <w:attr w:name="ProductID" w:val="129 ha"/>
        </w:smartTagPr>
        <w:r w:rsidRPr="009920EA">
          <w:rPr>
            <w:rFonts w:ascii="Calibri" w:hAnsi="Calibri" w:cs="Arial"/>
            <w:sz w:val="23"/>
            <w:szCs w:val="23"/>
          </w:rPr>
          <w:t>129 ha</w:t>
        </w:r>
      </w:smartTag>
      <w:r w:rsidRPr="009920EA">
        <w:rPr>
          <w:rFonts w:ascii="Calibri" w:hAnsi="Calibri" w:cs="Arial"/>
          <w:sz w:val="23"/>
          <w:szCs w:val="23"/>
        </w:rPr>
        <w:t xml:space="preserve"> novellato l’ex art. 11 del </w:t>
      </w:r>
      <w:proofErr w:type="spellStart"/>
      <w:r w:rsidRPr="009920EA">
        <w:rPr>
          <w:rFonts w:ascii="Calibri" w:hAnsi="Calibri" w:cs="Arial"/>
          <w:sz w:val="23"/>
          <w:szCs w:val="23"/>
        </w:rPr>
        <w:t>D.Lgs.</w:t>
      </w:r>
      <w:proofErr w:type="spellEnd"/>
      <w:r w:rsidRPr="009920EA">
        <w:rPr>
          <w:rFonts w:ascii="Calibri" w:hAnsi="Calibri" w:cs="Arial"/>
          <w:sz w:val="23"/>
          <w:szCs w:val="23"/>
        </w:rPr>
        <w:t xml:space="preserve"> 297 del 1994 relativo al </w:t>
      </w:r>
      <w:r w:rsidRPr="009920EA">
        <w:rPr>
          <w:rFonts w:ascii="Calibri" w:hAnsi="Calibri" w:cs="Arial"/>
          <w:bCs/>
          <w:sz w:val="23"/>
          <w:szCs w:val="23"/>
        </w:rPr>
        <w:t xml:space="preserve">Comitato per la valutazione dei docenti che </w:t>
      </w:r>
      <w:r w:rsidRPr="009920EA">
        <w:rPr>
          <w:rFonts w:ascii="Calibri" w:hAnsi="Calibri" w:cs="Arial"/>
          <w:sz w:val="23"/>
          <w:szCs w:val="23"/>
        </w:rPr>
        <w:t>ha </w:t>
      </w:r>
      <w:r w:rsidRPr="009920EA">
        <w:rPr>
          <w:rFonts w:ascii="Calibri" w:hAnsi="Calibri" w:cs="Arial"/>
          <w:bCs/>
          <w:sz w:val="23"/>
          <w:szCs w:val="23"/>
        </w:rPr>
        <w:t>durata di tre anni scolastici</w:t>
      </w:r>
      <w:r w:rsidRPr="009920EA">
        <w:rPr>
          <w:rFonts w:ascii="Calibri" w:hAnsi="Calibri" w:cs="Arial"/>
          <w:sz w:val="23"/>
          <w:szCs w:val="23"/>
        </w:rPr>
        <w:t xml:space="preserve"> ed è </w:t>
      </w:r>
      <w:r w:rsidRPr="009920EA">
        <w:rPr>
          <w:rFonts w:ascii="Calibri" w:hAnsi="Calibri" w:cs="Arial"/>
          <w:bCs/>
          <w:sz w:val="23"/>
          <w:szCs w:val="23"/>
        </w:rPr>
        <w:t>presieduto</w:t>
      </w:r>
      <w:r w:rsidRPr="009920EA">
        <w:rPr>
          <w:rFonts w:ascii="Calibri" w:hAnsi="Calibri" w:cs="Arial"/>
          <w:sz w:val="23"/>
          <w:szCs w:val="23"/>
        </w:rPr>
        <w:t> </w:t>
      </w:r>
      <w:r w:rsidRPr="009920EA">
        <w:rPr>
          <w:rFonts w:ascii="Calibri" w:hAnsi="Calibri" w:cs="Arial"/>
          <w:bCs/>
          <w:sz w:val="23"/>
          <w:szCs w:val="23"/>
        </w:rPr>
        <w:t>dal Dirigente Scolastico</w:t>
      </w:r>
      <w:r w:rsidRPr="009920EA">
        <w:rPr>
          <w:rFonts w:ascii="Calibri" w:hAnsi="Calibri" w:cs="Arial"/>
          <w:sz w:val="23"/>
          <w:szCs w:val="23"/>
        </w:rPr>
        <w:t> che lo convoca</w:t>
      </w:r>
      <w:r w:rsidRPr="009920EA">
        <w:rPr>
          <w:rFonts w:ascii="Calibri" w:hAnsi="Calibri" w:cs="Arial"/>
          <w:bCs/>
          <w:sz w:val="23"/>
          <w:szCs w:val="23"/>
        </w:rPr>
        <w:t>.</w:t>
      </w:r>
    </w:p>
    <w:p w:rsidR="00B200B5" w:rsidRPr="009920EA" w:rsidRDefault="00B200B5" w:rsidP="00B200B5">
      <w:pPr>
        <w:pStyle w:val="Corpodeltesto3"/>
        <w:ind w:firstLine="360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bCs/>
          <w:sz w:val="23"/>
          <w:szCs w:val="23"/>
        </w:rPr>
        <w:t xml:space="preserve">Il nuovo articolo 11 determina, per la nostra scuola, </w:t>
      </w:r>
      <w:r w:rsidRPr="009920EA">
        <w:rPr>
          <w:rFonts w:ascii="Calibri" w:hAnsi="Calibri" w:cs="Arial"/>
          <w:bCs/>
          <w:sz w:val="23"/>
          <w:szCs w:val="23"/>
          <w:u w:val="single"/>
        </w:rPr>
        <w:t>la composizione del Comitato</w:t>
      </w:r>
      <w:r w:rsidRPr="009920EA">
        <w:rPr>
          <w:rFonts w:ascii="Calibri" w:hAnsi="Calibri" w:cs="Arial"/>
          <w:bCs/>
          <w:sz w:val="23"/>
          <w:szCs w:val="23"/>
        </w:rPr>
        <w:t xml:space="preserve"> in:</w:t>
      </w:r>
    </w:p>
    <w:p w:rsidR="00B200B5" w:rsidRPr="009920EA" w:rsidRDefault="00B200B5" w:rsidP="00B200B5">
      <w:pPr>
        <w:pStyle w:val="Corpodeltesto3"/>
        <w:numPr>
          <w:ilvl w:val="0"/>
          <w:numId w:val="1"/>
        </w:numPr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b/>
          <w:bCs/>
          <w:sz w:val="23"/>
          <w:szCs w:val="23"/>
        </w:rPr>
        <w:t>tre docenti</w:t>
      </w:r>
      <w:r w:rsidRPr="009920EA">
        <w:rPr>
          <w:rFonts w:ascii="Calibri" w:hAnsi="Calibri" w:cs="Arial"/>
          <w:sz w:val="23"/>
          <w:szCs w:val="23"/>
        </w:rPr>
        <w:t> dell’istituzione scolastica, di cui due scelti dal Collegio dei Docenti e uno dal Consiglio di Istituto;</w:t>
      </w:r>
    </w:p>
    <w:p w:rsidR="00B200B5" w:rsidRPr="009920EA" w:rsidRDefault="00B200B5" w:rsidP="00B200B5">
      <w:pPr>
        <w:pStyle w:val="Corpodeltesto3"/>
        <w:numPr>
          <w:ilvl w:val="0"/>
          <w:numId w:val="1"/>
        </w:numPr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b/>
          <w:bCs/>
          <w:sz w:val="23"/>
          <w:szCs w:val="23"/>
        </w:rPr>
        <w:t>due rappresentanti dei genitori</w:t>
      </w:r>
      <w:r w:rsidRPr="009920EA">
        <w:rPr>
          <w:rFonts w:ascii="Calibri" w:hAnsi="Calibri" w:cs="Arial"/>
          <w:bCs/>
          <w:sz w:val="23"/>
          <w:szCs w:val="23"/>
        </w:rPr>
        <w:t>, </w:t>
      </w:r>
      <w:r w:rsidRPr="009920EA">
        <w:rPr>
          <w:rFonts w:ascii="Calibri" w:hAnsi="Calibri" w:cs="Arial"/>
          <w:sz w:val="23"/>
          <w:szCs w:val="23"/>
        </w:rPr>
        <w:t>scelti dal Consiglio di Istituto;</w:t>
      </w:r>
    </w:p>
    <w:p w:rsidR="00B200B5" w:rsidRPr="009920EA" w:rsidRDefault="00B200B5" w:rsidP="00B200B5">
      <w:pPr>
        <w:pStyle w:val="Corpodeltesto3"/>
        <w:numPr>
          <w:ilvl w:val="0"/>
          <w:numId w:val="1"/>
        </w:numPr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b/>
          <w:bCs/>
          <w:sz w:val="23"/>
          <w:szCs w:val="23"/>
        </w:rPr>
        <w:t>un componente esterno</w:t>
      </w:r>
      <w:r w:rsidRPr="009920EA">
        <w:rPr>
          <w:rFonts w:ascii="Calibri" w:hAnsi="Calibri" w:cs="Arial"/>
          <w:sz w:val="23"/>
          <w:szCs w:val="23"/>
        </w:rPr>
        <w:t> individuato dall’Ufficio Scolastico Regionale tra docenti, dirigenti scolastici e dirigenti tecnici.</w:t>
      </w:r>
    </w:p>
    <w:p w:rsidR="00B200B5" w:rsidRPr="009920EA" w:rsidRDefault="00B200B5" w:rsidP="00B200B5">
      <w:pPr>
        <w:pStyle w:val="Corpodeltesto3"/>
        <w:ind w:firstLine="360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 xml:space="preserve">Nella forma allargata comprendente anche la componente genitori, il Comitato di Valutazione ha il compito di </w:t>
      </w:r>
      <w:r w:rsidRPr="009920EA">
        <w:rPr>
          <w:rFonts w:ascii="Calibri" w:hAnsi="Calibri" w:cs="Arial"/>
          <w:b/>
          <w:sz w:val="23"/>
          <w:szCs w:val="23"/>
        </w:rPr>
        <w:t>individuare i criteri per la valorizzazione dei docenti,</w:t>
      </w:r>
      <w:r w:rsidRPr="009920EA">
        <w:rPr>
          <w:rFonts w:ascii="Calibri" w:hAnsi="Calibri" w:cs="Arial"/>
          <w:sz w:val="23"/>
          <w:szCs w:val="23"/>
        </w:rPr>
        <w:t xml:space="preserve"> di cui il Dirigente si avvarrà per l’assegnazione del bonus premiale, sulla base:</w:t>
      </w:r>
    </w:p>
    <w:p w:rsidR="00B200B5" w:rsidRPr="009920EA" w:rsidRDefault="00B200B5" w:rsidP="00B200B5">
      <w:pPr>
        <w:pStyle w:val="Corpodeltesto3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 xml:space="preserve">a) della qualità dell'insegnamento e del contributo al miglioramento dell'istituzione scolastica, nonché del successo formativo e scolastico degli studenti; </w:t>
      </w:r>
    </w:p>
    <w:p w:rsidR="00B200B5" w:rsidRPr="009920EA" w:rsidRDefault="00B200B5" w:rsidP="00B200B5">
      <w:pPr>
        <w:pStyle w:val="Corpodeltesto3"/>
        <w:rPr>
          <w:rFonts w:ascii="Calibri" w:hAnsi="Calibri" w:cs="Arial"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>b)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</w:t>
      </w:r>
    </w:p>
    <w:p w:rsidR="00B200B5" w:rsidRPr="009920EA" w:rsidRDefault="00B200B5" w:rsidP="00B200B5">
      <w:pPr>
        <w:pStyle w:val="Corpodeltesto3"/>
        <w:rPr>
          <w:rFonts w:ascii="Calibri" w:hAnsi="Calibri" w:cs="Arial"/>
          <w:sz w:val="16"/>
          <w:szCs w:val="16"/>
        </w:rPr>
      </w:pPr>
      <w:r w:rsidRPr="009920EA">
        <w:rPr>
          <w:rFonts w:ascii="Calibri" w:hAnsi="Calibri" w:cs="Arial"/>
          <w:sz w:val="23"/>
          <w:szCs w:val="23"/>
        </w:rPr>
        <w:t xml:space="preserve">c) delle responsabilità assunte nel coordinamento organizzativo e didattico e nella formazione del personale. </w:t>
      </w:r>
      <w:r w:rsidRPr="009920EA">
        <w:rPr>
          <w:rFonts w:ascii="Calibri" w:hAnsi="Calibri" w:cs="Arial"/>
          <w:sz w:val="23"/>
          <w:szCs w:val="23"/>
        </w:rPr>
        <w:cr/>
      </w:r>
    </w:p>
    <w:p w:rsidR="00B200B5" w:rsidRPr="009920EA" w:rsidRDefault="00B200B5" w:rsidP="00B200B5">
      <w:pPr>
        <w:pStyle w:val="Corpodeltesto3"/>
        <w:ind w:firstLine="360"/>
        <w:rPr>
          <w:rFonts w:ascii="Calibri" w:hAnsi="Calibri" w:cs="Arial"/>
          <w:bCs/>
          <w:sz w:val="23"/>
          <w:szCs w:val="23"/>
        </w:rPr>
      </w:pPr>
      <w:r w:rsidRPr="009920EA">
        <w:rPr>
          <w:rFonts w:ascii="Calibri" w:hAnsi="Calibri" w:cs="Arial"/>
          <w:sz w:val="23"/>
          <w:szCs w:val="23"/>
        </w:rPr>
        <w:t>Alla luce di quanto sopra esposto, il Consiglio d’Istituto invita i genitori che desiderano far parte del Comitato per la Valutazione dei docenti a far pervenire la propria </w:t>
      </w:r>
      <w:r w:rsidRPr="009920EA">
        <w:rPr>
          <w:rFonts w:ascii="Calibri" w:hAnsi="Calibri" w:cs="Arial"/>
          <w:bCs/>
          <w:sz w:val="23"/>
          <w:szCs w:val="23"/>
        </w:rPr>
        <w:t>candidatura</w:t>
      </w:r>
      <w:r w:rsidR="009920EA">
        <w:rPr>
          <w:rFonts w:ascii="Calibri" w:hAnsi="Calibri" w:cs="Arial"/>
          <w:bCs/>
          <w:sz w:val="23"/>
          <w:szCs w:val="23"/>
        </w:rPr>
        <w:t xml:space="preserve">, </w:t>
      </w:r>
      <w:r w:rsidRPr="009920EA">
        <w:rPr>
          <w:rFonts w:ascii="Calibri" w:hAnsi="Calibri" w:cs="Arial"/>
          <w:bCs/>
          <w:sz w:val="23"/>
          <w:szCs w:val="23"/>
        </w:rPr>
        <w:t xml:space="preserve">compilando l’allegato modulo all’uopo predisposto, </w:t>
      </w:r>
      <w:r w:rsidRPr="009920EA">
        <w:rPr>
          <w:rFonts w:ascii="Calibri" w:hAnsi="Calibri" w:cs="Arial"/>
          <w:b/>
          <w:bCs/>
          <w:sz w:val="23"/>
          <w:szCs w:val="23"/>
        </w:rPr>
        <w:t xml:space="preserve">entro e non oltre il </w:t>
      </w:r>
      <w:r w:rsidRPr="009920EA">
        <w:rPr>
          <w:rFonts w:ascii="Calibri" w:hAnsi="Calibri" w:cs="Arial"/>
          <w:b/>
          <w:bCs/>
          <w:sz w:val="23"/>
          <w:szCs w:val="23"/>
        </w:rPr>
        <w:t>10</w:t>
      </w:r>
      <w:r w:rsidRPr="009920EA">
        <w:rPr>
          <w:rFonts w:ascii="Calibri" w:hAnsi="Calibri" w:cs="Arial"/>
          <w:b/>
          <w:bCs/>
          <w:sz w:val="23"/>
          <w:szCs w:val="23"/>
        </w:rPr>
        <w:t xml:space="preserve"> Febbraio 20</w:t>
      </w:r>
      <w:r w:rsidRPr="009920EA">
        <w:rPr>
          <w:rFonts w:ascii="Calibri" w:hAnsi="Calibri" w:cs="Arial"/>
          <w:b/>
          <w:bCs/>
          <w:sz w:val="23"/>
          <w:szCs w:val="23"/>
        </w:rPr>
        <w:t>20</w:t>
      </w:r>
      <w:r w:rsidRPr="009920EA">
        <w:rPr>
          <w:rFonts w:ascii="Calibri" w:hAnsi="Calibri" w:cs="Arial"/>
          <w:b/>
          <w:bCs/>
          <w:sz w:val="23"/>
          <w:szCs w:val="23"/>
        </w:rPr>
        <w:t>.</w:t>
      </w:r>
      <w:r w:rsidRPr="009920EA">
        <w:rPr>
          <w:rFonts w:ascii="Calibri" w:hAnsi="Calibri" w:cs="Arial"/>
          <w:sz w:val="23"/>
          <w:szCs w:val="23"/>
        </w:rPr>
        <w:t xml:space="preserve"> Le candidature potranno essere </w:t>
      </w:r>
      <w:bookmarkStart w:id="0" w:name="_GoBack"/>
      <w:bookmarkEnd w:id="0"/>
      <w:r w:rsidRPr="009920EA">
        <w:rPr>
          <w:rFonts w:ascii="Calibri" w:hAnsi="Calibri" w:cs="Arial"/>
          <w:sz w:val="23"/>
          <w:szCs w:val="23"/>
        </w:rPr>
        <w:t>presentate </w:t>
      </w:r>
      <w:r w:rsidRPr="009920EA">
        <w:rPr>
          <w:rFonts w:ascii="Calibri" w:hAnsi="Calibri" w:cs="Arial"/>
          <w:bCs/>
          <w:sz w:val="23"/>
          <w:szCs w:val="23"/>
        </w:rPr>
        <w:t>presso la Segreteria della scuola,</w:t>
      </w:r>
      <w:r w:rsidRPr="009920EA">
        <w:rPr>
          <w:rFonts w:ascii="Calibri" w:hAnsi="Calibri" w:cs="Arial"/>
          <w:b/>
          <w:bCs/>
          <w:sz w:val="23"/>
          <w:szCs w:val="23"/>
        </w:rPr>
        <w:t xml:space="preserve"> </w:t>
      </w:r>
      <w:r w:rsidRPr="009920EA">
        <w:rPr>
          <w:rFonts w:ascii="Calibri" w:hAnsi="Calibri" w:cs="Arial"/>
          <w:bCs/>
          <w:sz w:val="23"/>
          <w:szCs w:val="23"/>
        </w:rPr>
        <w:t xml:space="preserve">ovvero via e-mail all’indirizzo </w:t>
      </w:r>
      <w:hyperlink r:id="rId9" w:history="1">
        <w:r w:rsidRPr="009920EA">
          <w:rPr>
            <w:rStyle w:val="Collegamentoipertestuale"/>
            <w:rFonts w:ascii="Calibri" w:hAnsi="Calibri" w:cs="Arial"/>
            <w:bCs/>
            <w:sz w:val="23"/>
            <w:szCs w:val="23"/>
          </w:rPr>
          <w:t>moic84300e@istruzione.it</w:t>
        </w:r>
      </w:hyperlink>
      <w:r w:rsidRPr="009920EA">
        <w:rPr>
          <w:rFonts w:ascii="Calibri" w:hAnsi="Calibri" w:cs="Arial"/>
          <w:bCs/>
          <w:sz w:val="23"/>
          <w:szCs w:val="23"/>
        </w:rPr>
        <w:t>.</w:t>
      </w:r>
    </w:p>
    <w:p w:rsidR="00B200B5" w:rsidRPr="009920EA" w:rsidRDefault="00B200B5" w:rsidP="00B200B5">
      <w:pPr>
        <w:pStyle w:val="Paragrafoelenco1"/>
        <w:spacing w:after="0" w:line="240" w:lineRule="auto"/>
        <w:ind w:left="0" w:firstLine="708"/>
        <w:jc w:val="both"/>
        <w:rPr>
          <w:rFonts w:cs="Arial"/>
          <w:bCs/>
          <w:sz w:val="23"/>
          <w:szCs w:val="23"/>
        </w:rPr>
      </w:pPr>
      <w:r w:rsidRPr="009920EA">
        <w:rPr>
          <w:rFonts w:cs="Arial"/>
          <w:bCs/>
          <w:sz w:val="23"/>
          <w:szCs w:val="23"/>
        </w:rPr>
        <w:t xml:space="preserve">Dopo tale data il Consiglio d’Istituto provvederà all’individuazione </w:t>
      </w:r>
      <w:r w:rsidRPr="009920EA">
        <w:rPr>
          <w:sz w:val="23"/>
          <w:szCs w:val="23"/>
        </w:rPr>
        <w:t xml:space="preserve">(che avverrà in </w:t>
      </w:r>
      <w:r w:rsidRPr="009920EA">
        <w:rPr>
          <w:sz w:val="23"/>
          <w:szCs w:val="23"/>
        </w:rPr>
        <w:t xml:space="preserve">occasione di una </w:t>
      </w:r>
      <w:r w:rsidRPr="009920EA">
        <w:rPr>
          <w:sz w:val="23"/>
          <w:szCs w:val="23"/>
        </w:rPr>
        <w:t>sed</w:t>
      </w:r>
      <w:r w:rsidRPr="009920EA">
        <w:rPr>
          <w:sz w:val="23"/>
          <w:szCs w:val="23"/>
        </w:rPr>
        <w:t>uta</w:t>
      </w:r>
      <w:r w:rsidRPr="009920EA">
        <w:rPr>
          <w:sz w:val="23"/>
          <w:szCs w:val="23"/>
        </w:rPr>
        <w:t xml:space="preserve"> di Consiglio attraverso il meccanismo delle elezioni con votazione a scrutinio segreto come previsto dalla norma</w:t>
      </w:r>
      <w:r w:rsidRPr="009920EA">
        <w:rPr>
          <w:sz w:val="23"/>
          <w:szCs w:val="23"/>
        </w:rPr>
        <w:t>tiva</w:t>
      </w:r>
      <w:r w:rsidRPr="009920EA">
        <w:rPr>
          <w:sz w:val="23"/>
          <w:szCs w:val="23"/>
        </w:rPr>
        <w:t xml:space="preserve"> quando </w:t>
      </w:r>
      <w:r w:rsidRPr="009920EA">
        <w:rPr>
          <w:sz w:val="23"/>
          <w:szCs w:val="23"/>
        </w:rPr>
        <w:t>la votazione comporta una scelta fra più</w:t>
      </w:r>
      <w:r w:rsidRPr="009920EA">
        <w:rPr>
          <w:sz w:val="23"/>
          <w:szCs w:val="23"/>
        </w:rPr>
        <w:t xml:space="preserve"> persone) </w:t>
      </w:r>
      <w:r w:rsidRPr="009920EA">
        <w:rPr>
          <w:rFonts w:cs="Arial"/>
          <w:bCs/>
          <w:sz w:val="23"/>
          <w:szCs w:val="23"/>
        </w:rPr>
        <w:t>di due genitori quali componenti del Comitato, tra quanti avranno inviato la propria candidatura come sopra indicato.</w:t>
      </w:r>
    </w:p>
    <w:p w:rsidR="00B200B5" w:rsidRPr="009920EA" w:rsidRDefault="00B200B5" w:rsidP="00B200B5">
      <w:pPr>
        <w:rPr>
          <w:rFonts w:ascii="Calibri" w:hAnsi="Calibri"/>
          <w:sz w:val="23"/>
          <w:szCs w:val="23"/>
        </w:rPr>
      </w:pPr>
    </w:p>
    <w:p w:rsidR="00B200B5" w:rsidRPr="009920EA" w:rsidRDefault="00B200B5" w:rsidP="00B200B5">
      <w:pPr>
        <w:rPr>
          <w:rFonts w:ascii="Calibri" w:hAnsi="Calibri"/>
          <w:sz w:val="23"/>
          <w:szCs w:val="23"/>
        </w:rPr>
      </w:pP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  <w:t xml:space="preserve">  Il Dirigente Scolastico</w:t>
      </w:r>
    </w:p>
    <w:p w:rsidR="00B200B5" w:rsidRPr="009920EA" w:rsidRDefault="00B200B5" w:rsidP="00B200B5">
      <w:pPr>
        <w:rPr>
          <w:rFonts w:ascii="Calibri" w:hAnsi="Calibri"/>
          <w:sz w:val="23"/>
          <w:szCs w:val="23"/>
        </w:rPr>
      </w:pP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</w:r>
      <w:r w:rsidRPr="009920EA">
        <w:rPr>
          <w:rFonts w:ascii="Calibri" w:hAnsi="Calibri"/>
          <w:sz w:val="23"/>
          <w:szCs w:val="23"/>
        </w:rPr>
        <w:tab/>
        <w:t>dott.ssa Maria Tedeschi</w:t>
      </w:r>
    </w:p>
    <w:p w:rsidR="00B200B5" w:rsidRPr="009920EA" w:rsidRDefault="00B200B5" w:rsidP="00B200B5">
      <w:pPr>
        <w:rPr>
          <w:sz w:val="23"/>
          <w:szCs w:val="23"/>
        </w:rPr>
      </w:pPr>
    </w:p>
    <w:p w:rsidR="00B200B5" w:rsidRDefault="00B200B5" w:rsidP="00B200B5"/>
    <w:p w:rsidR="002F3766" w:rsidRDefault="002F3766"/>
    <w:sectPr w:rsidR="002F3766" w:rsidSect="0079285D">
      <w:pgSz w:w="11906" w:h="16838"/>
      <w:pgMar w:top="96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59A6"/>
    <w:multiLevelType w:val="multilevel"/>
    <w:tmpl w:val="19F0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B5"/>
    <w:rsid w:val="002F3766"/>
    <w:rsid w:val="007628B7"/>
    <w:rsid w:val="009920EA"/>
    <w:rsid w:val="00B2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0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200B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200B5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200B5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B200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styleId="Collegamentoipertestuale">
    <w:name w:val="Hyperlink"/>
    <w:rsid w:val="00B200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0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200B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200B5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200B5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B200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character" w:styleId="Collegamentoipertestuale">
    <w:name w:val="Hyperlink"/>
    <w:rsid w:val="00B200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300e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c843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c843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1</cp:revision>
  <cp:lastPrinted>2020-01-24T09:35:00Z</cp:lastPrinted>
  <dcterms:created xsi:type="dcterms:W3CDTF">2020-01-24T09:24:00Z</dcterms:created>
  <dcterms:modified xsi:type="dcterms:W3CDTF">2020-01-24T09:37:00Z</dcterms:modified>
</cp:coreProperties>
</file>